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02B06" w14:textId="77777777" w:rsidR="00F25F50" w:rsidRDefault="009C484F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KADRA</w:t>
      </w:r>
    </w:p>
    <w:p w14:paraId="56002B07" w14:textId="77777777" w:rsidR="00F25F50" w:rsidRDefault="009C484F">
      <w:pPr>
        <w:spacing w:after="240"/>
        <w:jc w:val="center"/>
      </w:pPr>
      <w:r>
        <w:t>Javno naročilo storitev po postopku naročila male vrednosti z oznako 4303-0005/2026</w:t>
      </w:r>
    </w:p>
    <w:p w14:paraId="56002B08" w14:textId="77777777" w:rsidR="00F25F50" w:rsidRDefault="009C484F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 4 IN 5«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9C484F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432FF5CE" w14:textId="7031F1FF" w:rsidR="00CF215A" w:rsidRDefault="009C484F" w:rsidP="008F45A2">
      <w:pPr>
        <w:spacing w:before="60" w:after="160" w:line="276" w:lineRule="auto"/>
        <w:jc w:val="both"/>
      </w:pPr>
      <w:r>
        <w:t xml:space="preserve">V okviru merila 2 (Reference kadra – vodja projekta) uveljavljamo naslednje dodatne referenčne projekte nominiranega vodje projekta, pri katerih je ta opravljal funkcijo vodje projekta pri izdelavi </w:t>
      </w:r>
      <w:r w:rsidR="006F4B0F" w:rsidRPr="006F4B0F">
        <w:t>izdelavo projektne dokumentacije IZN  ali PZI pri projektu rekonstrukcije ali obnove državne ali občinske ceste s podpornimi ali opornimi ukrepi</w:t>
      </w:r>
      <w:r w:rsidR="00CF215A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  <w:tr w:rsidR="00C13126" w14:paraId="391ED157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FE4E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DE5AE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411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1EFD4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4A5EAC" w14:textId="77777777" w:rsidR="00C13126" w:rsidRDefault="00C13126">
            <w:pPr>
              <w:spacing w:line="276" w:lineRule="auto"/>
            </w:pPr>
          </w:p>
        </w:tc>
      </w:tr>
      <w:tr w:rsidR="00C13126" w14:paraId="6830E7FC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012D0F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A5AEA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E7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DDD17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4787C9" w14:textId="77777777" w:rsidR="00C13126" w:rsidRDefault="00C13126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9C484F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9C484F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9C484F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9C484F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A81FD" w14:textId="77777777" w:rsidR="009F00C2" w:rsidRDefault="009F00C2" w:rsidP="00CF215A">
      <w:r>
        <w:separator/>
      </w:r>
    </w:p>
  </w:endnote>
  <w:endnote w:type="continuationSeparator" w:id="0">
    <w:p w14:paraId="17DAEB28" w14:textId="77777777" w:rsidR="009F00C2" w:rsidRDefault="009F00C2" w:rsidP="00C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7A5F" w14:textId="77777777" w:rsidR="00CF215A" w:rsidRDefault="00CF215A" w:rsidP="00CF215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4303-0005/2026 – UJMA 2025 – PROJEKTIRANJE ZAHTEVNI PRIMERI SANACIJE – PRIORITETA 4 IN 5</w:t>
    </w:r>
  </w:p>
  <w:p w14:paraId="33BD934B" w14:textId="77777777" w:rsidR="00CF215A" w:rsidRDefault="00CF21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A57BE" w14:textId="77777777" w:rsidR="009F00C2" w:rsidRDefault="009F00C2" w:rsidP="00CF215A">
      <w:r>
        <w:separator/>
      </w:r>
    </w:p>
  </w:footnote>
  <w:footnote w:type="continuationSeparator" w:id="0">
    <w:p w14:paraId="5773348D" w14:textId="77777777" w:rsidR="009F00C2" w:rsidRDefault="009F00C2" w:rsidP="00C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42365F"/>
    <w:rsid w:val="006F4B0F"/>
    <w:rsid w:val="007B67B1"/>
    <w:rsid w:val="008F45A2"/>
    <w:rsid w:val="009C484F"/>
    <w:rsid w:val="009F00C2"/>
    <w:rsid w:val="00A511F1"/>
    <w:rsid w:val="00A57458"/>
    <w:rsid w:val="00C13126"/>
    <w:rsid w:val="00CA6102"/>
    <w:rsid w:val="00CF215A"/>
    <w:rsid w:val="00ED1D7B"/>
    <w:rsid w:val="00F24B4B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215A"/>
  </w:style>
  <w:style w:type="paragraph" w:styleId="Noga">
    <w:name w:val="footer"/>
    <w:basedOn w:val="Navaden"/>
    <w:link w:val="NogaZnak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F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6</cp:revision>
  <dcterms:created xsi:type="dcterms:W3CDTF">2026-06-14T18:02:00Z</dcterms:created>
  <dcterms:modified xsi:type="dcterms:W3CDTF">2026-06-29T14:24:00Z</dcterms:modified>
</cp:coreProperties>
</file>